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62" w:rsidRPr="00334862" w:rsidRDefault="00334862" w:rsidP="0033486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34862" w:rsidRPr="00334862" w:rsidRDefault="00334862" w:rsidP="0033486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проведении муниципального этапа</w:t>
      </w:r>
    </w:p>
    <w:p w:rsidR="00334862" w:rsidRPr="00334862" w:rsidRDefault="00334862" w:rsidP="00334862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областной экологической акции «Мой двор – моя забота!»</w:t>
      </w: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34862" w:rsidRPr="00334862" w:rsidRDefault="00334862" w:rsidP="00334862">
      <w:pPr>
        <w:spacing w:after="0" w:line="240" w:lineRule="auto"/>
        <w:ind w:right="-567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1.1. Муниципальный этап областной экологической акции «Мой двор – моя забота!» проводится с целью повышения уровня экологической культуры и активизации природоохранной деятельности учащихся образовательных организаций.</w:t>
      </w:r>
    </w:p>
    <w:p w:rsidR="00334862" w:rsidRPr="00334862" w:rsidRDefault="00334862" w:rsidP="00334862">
      <w:pPr>
        <w:spacing w:after="0" w:line="240" w:lineRule="auto"/>
        <w:ind w:right="-567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акции:</w:t>
      </w:r>
    </w:p>
    <w:p w:rsidR="00334862" w:rsidRPr="00334862" w:rsidRDefault="00334862" w:rsidP="00334862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экологическое мышление учащихся;</w:t>
      </w:r>
    </w:p>
    <w:p w:rsidR="00334862" w:rsidRPr="00334862" w:rsidRDefault="00334862" w:rsidP="00334862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у учащихся любовь к природе, трудолюбие;</w:t>
      </w:r>
    </w:p>
    <w:p w:rsidR="00334862" w:rsidRPr="00334862" w:rsidRDefault="00334862" w:rsidP="00334862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навыки практической деятельности по улучшению окружающей среды. 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Учредителем муниципального этапа акции является Управление образования администрации города Прокопьевска. Организацию и проведение акции осуществляет </w:t>
      </w:r>
      <w:r w:rsidRPr="003348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МБОУ ДОД «Центр дополнительного образования детей».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1.3. Акция проводится в рамках Дней защиты от экологической опасности в городе Прокопьевске.</w:t>
      </w:r>
    </w:p>
    <w:p w:rsidR="00334862" w:rsidRPr="00334862" w:rsidRDefault="00334862" w:rsidP="00334862">
      <w:pPr>
        <w:spacing w:after="0" w:line="240" w:lineRule="auto"/>
        <w:ind w:right="-567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4862" w:rsidRPr="00334862" w:rsidRDefault="00334862" w:rsidP="00334862">
      <w:pPr>
        <w:spacing w:after="0" w:line="240" w:lineRule="auto"/>
        <w:ind w:right="-567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Участники акции</w:t>
      </w:r>
    </w:p>
    <w:p w:rsidR="00334862" w:rsidRPr="00334862" w:rsidRDefault="00334862" w:rsidP="00334862">
      <w:pPr>
        <w:spacing w:after="0" w:line="240" w:lineRule="auto"/>
        <w:ind w:right="-567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акции приглашаются учащиеся образовательных учреждений города Прокопьевска.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4862" w:rsidRPr="00334862" w:rsidRDefault="00334862" w:rsidP="00334862">
      <w:pPr>
        <w:spacing w:after="0" w:line="240" w:lineRule="auto"/>
        <w:ind w:right="-567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Порядок и сроки проведения акции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4862">
        <w:rPr>
          <w:rFonts w:ascii="Times New Roman" w:eastAsia="Calibri" w:hAnsi="Times New Roman" w:cs="Times New Roman"/>
          <w:sz w:val="28"/>
        </w:rPr>
        <w:t xml:space="preserve">3.1.Акция проводится в два этапа: 1 этап – муниципальный, 2 этап – областной. </w:t>
      </w:r>
      <w:r w:rsidRPr="00334862">
        <w:rPr>
          <w:rFonts w:ascii="Times New Roman" w:eastAsia="Calibri" w:hAnsi="Times New Roman" w:cs="Times New Roman"/>
          <w:sz w:val="28"/>
          <w:szCs w:val="28"/>
        </w:rPr>
        <w:t xml:space="preserve">Муниципальный этап проводится </w:t>
      </w:r>
      <w:r w:rsidRPr="00334862">
        <w:rPr>
          <w:rFonts w:ascii="Times New Roman" w:eastAsia="Calibri" w:hAnsi="Times New Roman" w:cs="Times New Roman"/>
          <w:b/>
          <w:sz w:val="28"/>
          <w:szCs w:val="28"/>
        </w:rPr>
        <w:t>с 1 мая до 10 сентября 2015г.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862">
        <w:rPr>
          <w:rFonts w:ascii="Times New Roman" w:eastAsia="Calibri" w:hAnsi="Times New Roman" w:cs="Times New Roman"/>
          <w:sz w:val="28"/>
        </w:rPr>
        <w:t xml:space="preserve">3.2. </w:t>
      </w:r>
      <w:r w:rsidRPr="00334862">
        <w:rPr>
          <w:rFonts w:ascii="Times New Roman" w:eastAsia="Calibri" w:hAnsi="Times New Roman" w:cs="Times New Roman"/>
          <w:sz w:val="28"/>
          <w:szCs w:val="28"/>
        </w:rPr>
        <w:t xml:space="preserve">Конкурсные работы и </w:t>
      </w:r>
      <w:r w:rsidRPr="00334862">
        <w:rPr>
          <w:rFonts w:ascii="Times New Roman" w:eastAsia="Calibri" w:hAnsi="Times New Roman" w:cs="Times New Roman"/>
          <w:sz w:val="28"/>
        </w:rPr>
        <w:t>анкеты-з</w:t>
      </w:r>
      <w:r w:rsidRPr="00334862">
        <w:rPr>
          <w:rFonts w:ascii="Times New Roman" w:eastAsia="Calibri" w:hAnsi="Times New Roman" w:cs="Times New Roman"/>
          <w:sz w:val="28"/>
          <w:szCs w:val="28"/>
        </w:rPr>
        <w:t>аявки (Приложение 1) следует направлять до 10 сентября 2015г. по адресу: ул. Обручева, 65, МБОУ ДОД «ЦДОД», кабинет №18.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3.3.Акция проводится заочно по номинациям:</w:t>
      </w:r>
      <w:r w:rsidRPr="0033486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334862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Цвети, мой двор» и «Обитатели нашего двора».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3.4.</w:t>
      </w: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номинации </w:t>
      </w:r>
      <w:r w:rsidRPr="00334862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«Цвети, мой двор» </w:t>
      </w: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принимаются в виде электронной презентации или фильма о благоустройстве дворов (посадка деревьев и кустарников, цветочное оформление, озеленение балконов, подъездов).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3.4.1.Первый слайд должен содержать информацию об авторе: </w:t>
      </w:r>
      <w:proofErr w:type="gramStart"/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Ф.И. исполнителя (полностью), класс, школа (полностью), город, учреждение дополнительного образования, Ф.И.О. руководителя (полностью), должность, место работы.</w:t>
      </w:r>
      <w:proofErr w:type="gramEnd"/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3.4.2.Критерии оценки: практическая значимость, техника и качество выполнения, оригинальность.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3.4.3.Работы должны быть представлены на диске CD-R</w:t>
      </w:r>
      <w:r w:rsidRPr="0033486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</w:t>
      </w: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3.5.В номинации </w:t>
      </w:r>
      <w:r w:rsidRPr="00334862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«Обитатели нашего двора»</w:t>
      </w:r>
      <w:r w:rsidRPr="0033486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могут быть представлены в виде сочинений, рассказов, стихотворений, очерков о животных, растениях, обитающих во дворах.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3.5.1.Критерии оценки: соответствие тематике, информативность, образность, эстетичность оформления.</w:t>
      </w:r>
    </w:p>
    <w:p w:rsidR="00334862" w:rsidRPr="00334862" w:rsidRDefault="00334862" w:rsidP="00334862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3.5.2.Требования к оформлению: содержание работы не более 2 листов формата А</w:t>
      </w:r>
      <w:proofErr w:type="gramStart"/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(шрифт 14), к работе должен быть приложен титульный лист, </w:t>
      </w:r>
      <w:r w:rsidRPr="00334862">
        <w:rPr>
          <w:rFonts w:ascii="Times New Roman" w:eastAsia="Calibri" w:hAnsi="Times New Roman" w:cs="Times New Roman"/>
          <w:spacing w:val="-6"/>
          <w:sz w:val="28"/>
          <w:szCs w:val="28"/>
        </w:rPr>
        <w:t>на котором обязательно указываются: название образовательного учреждения, при которой выполнена работа, город,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3.6.Анкеты-заявки (Приложение 1) и конкурсные работы (не более 2-х в каждой номинации от ОУ) следует направлять по адресу: ул. Обручева, 65, МБОУ ДОД «ЦДОД», кабинет № 18. Заявки дублируются на электронный адрес: </w:t>
      </w:r>
      <w:r w:rsidRPr="00334862">
        <w:rPr>
          <w:rFonts w:ascii="Times New Roman" w:eastAsia="Calibri" w:hAnsi="Times New Roman" w:cs="Times New Roman"/>
          <w:sz w:val="28"/>
        </w:rPr>
        <w:t>sadovskaya_prk@mail.ru</w:t>
      </w:r>
      <w:r w:rsidRPr="00334862">
        <w:rPr>
          <w:rFonts w:ascii="Times New Roman" w:eastAsia="Calibri" w:hAnsi="Times New Roman" w:cs="Times New Roman"/>
          <w:sz w:val="36"/>
          <w:szCs w:val="28"/>
          <w:lang w:eastAsia="ru-RU"/>
        </w:rPr>
        <w:t xml:space="preserve"> </w:t>
      </w: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пометкой в графе «тема» «Мой двор – моя забота!». 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4862">
        <w:rPr>
          <w:rFonts w:ascii="Times New Roman" w:eastAsia="Calibri" w:hAnsi="Times New Roman" w:cs="Times New Roman"/>
          <w:sz w:val="28"/>
          <w:szCs w:val="28"/>
        </w:rPr>
        <w:t>3.7.</w:t>
      </w:r>
      <w:r w:rsidRPr="00334862">
        <w:rPr>
          <w:rFonts w:ascii="Times New Roman" w:eastAsia="Calibri" w:hAnsi="Times New Roman" w:cs="Times New Roman"/>
          <w:sz w:val="28"/>
          <w:szCs w:val="24"/>
        </w:rPr>
        <w:t>Организационный взнос за участие в акции с каждого образовательного учреждения составляет 20 рублей.</w:t>
      </w:r>
    </w:p>
    <w:p w:rsidR="00334862" w:rsidRPr="00334862" w:rsidRDefault="00334862" w:rsidP="003348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862">
        <w:rPr>
          <w:rFonts w:ascii="Times New Roman" w:eastAsia="Calibri" w:hAnsi="Times New Roman" w:cs="Times New Roman"/>
          <w:sz w:val="28"/>
          <w:szCs w:val="28"/>
        </w:rPr>
        <w:t>3.8. Работы, присланные на конкурс, не возвращаются.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Подведение итогов и награждение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4.1.В каждой номинации определяются победители и призеры, которые награждаются грамотами </w:t>
      </w:r>
      <w:proofErr w:type="gramStart"/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образования администрации города Прокопьевска</w:t>
      </w:r>
      <w:proofErr w:type="gramEnd"/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4.2.Работы, занявшие первые места, будут направлены для участия в областном этапе акции.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62">
        <w:rPr>
          <w:rFonts w:ascii="Times New Roman" w:eastAsia="Calibri" w:hAnsi="Times New Roman" w:cs="Times New Roman"/>
          <w:sz w:val="28"/>
          <w:szCs w:val="28"/>
          <w:lang w:eastAsia="ru-RU"/>
        </w:rPr>
        <w:t>4.3.Конкурсные материалы будут опубликованы в городских средствах массовой информации.</w:t>
      </w: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862" w:rsidRPr="00334862" w:rsidRDefault="00334862" w:rsidP="00334862">
      <w:pPr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Pr="00334862" w:rsidRDefault="00334862" w:rsidP="00334862">
      <w:pPr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Pr="00334862" w:rsidRDefault="00334862" w:rsidP="00334862">
      <w:pPr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Pr="00334862" w:rsidRDefault="00334862" w:rsidP="00334862">
      <w:pPr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Pr="00334862" w:rsidRDefault="00334862" w:rsidP="00334862">
      <w:pPr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862" w:rsidRPr="00334862" w:rsidRDefault="00334862" w:rsidP="0033486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</w:p>
    <w:p w:rsidR="00334862" w:rsidRPr="00334862" w:rsidRDefault="00334862" w:rsidP="00334862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3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1</w:t>
      </w:r>
    </w:p>
    <w:p w:rsidR="00334862" w:rsidRPr="00334862" w:rsidRDefault="00334862" w:rsidP="00334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4862">
        <w:rPr>
          <w:rFonts w:ascii="Times New Roman" w:eastAsia="Calibri" w:hAnsi="Times New Roman" w:cs="Times New Roman"/>
          <w:b/>
          <w:bCs/>
          <w:sz w:val="28"/>
          <w:szCs w:val="28"/>
        </w:rPr>
        <w:t>Анкета-заявка</w:t>
      </w:r>
    </w:p>
    <w:p w:rsidR="00334862" w:rsidRPr="00334862" w:rsidRDefault="00334862" w:rsidP="003348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4862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участника областной акции «</w:t>
      </w:r>
      <w:r w:rsidRPr="003348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Мой двор – моя забота!</w:t>
      </w:r>
      <w:r w:rsidRPr="0033486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34862" w:rsidRPr="00334862" w:rsidRDefault="00334862" w:rsidP="0033486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59"/>
        <w:gridCol w:w="1700"/>
        <w:gridCol w:w="1274"/>
        <w:gridCol w:w="1559"/>
        <w:gridCol w:w="1558"/>
      </w:tblGrid>
      <w:tr w:rsidR="00334862" w:rsidRPr="00334862" w:rsidTr="00334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</w:t>
            </w:r>
          </w:p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Фамилия, имя,</w:t>
            </w:r>
          </w:p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автора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Класс, место учебы участника (полное наименование организации, адрес,                   телефон, сайт,                     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e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mail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Организация,</w:t>
            </w:r>
          </w:p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при которой</w:t>
            </w:r>
          </w:p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выполнена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работа</w:t>
            </w:r>
          </w:p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(полное наименование, адрес, телефон, сайт, 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e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mail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ФИО (полностью), должность, место работы руководителя, телефон,                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e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33486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8"/>
              </w:rPr>
              <w:t>Номинация</w:t>
            </w:r>
          </w:p>
        </w:tc>
      </w:tr>
      <w:tr w:rsidR="00334862" w:rsidRPr="00334862" w:rsidTr="00334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62" w:rsidRPr="00334862" w:rsidRDefault="00334862" w:rsidP="003348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</w:p>
          <w:p w:rsidR="00334862" w:rsidRPr="00334862" w:rsidRDefault="00334862" w:rsidP="003348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2" w:rsidRPr="00334862" w:rsidRDefault="00334862" w:rsidP="003348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2" w:rsidRPr="00334862" w:rsidRDefault="00334862" w:rsidP="003348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2" w:rsidRPr="00334862" w:rsidRDefault="00334862" w:rsidP="003348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4862" w:rsidRPr="00334862" w:rsidRDefault="00334862" w:rsidP="003348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4862" w:rsidRPr="00334862" w:rsidRDefault="00334862" w:rsidP="003348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2" w:rsidRPr="00334862" w:rsidRDefault="00334862" w:rsidP="003348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2" w:rsidRPr="00334862" w:rsidRDefault="00334862" w:rsidP="003348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62" w:rsidRPr="00334862" w:rsidRDefault="00334862" w:rsidP="0033486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862">
        <w:rPr>
          <w:rFonts w:ascii="Times New Roman" w:eastAsia="Calibri" w:hAnsi="Times New Roman" w:cs="Times New Roman"/>
          <w:sz w:val="28"/>
          <w:szCs w:val="28"/>
        </w:rPr>
        <w:t xml:space="preserve">«___» _____________ 2015 г.  </w:t>
      </w: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862">
        <w:rPr>
          <w:rFonts w:ascii="Times New Roman" w:eastAsia="Calibri" w:hAnsi="Times New Roman" w:cs="Times New Roman"/>
          <w:sz w:val="28"/>
          <w:szCs w:val="28"/>
        </w:rPr>
        <w:t xml:space="preserve">Руководитель направляющей </w:t>
      </w: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862">
        <w:rPr>
          <w:rFonts w:ascii="Times New Roman" w:eastAsia="Calibri" w:hAnsi="Times New Roman" w:cs="Times New Roman"/>
          <w:sz w:val="28"/>
          <w:szCs w:val="28"/>
        </w:rPr>
        <w:t>организации  _________________                 ________________________</w:t>
      </w: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8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334862">
        <w:rPr>
          <w:rFonts w:ascii="Times New Roman" w:eastAsia="Calibri" w:hAnsi="Times New Roman" w:cs="Times New Roman"/>
          <w:szCs w:val="28"/>
        </w:rPr>
        <w:t xml:space="preserve">Подпись </w:t>
      </w:r>
      <w:r w:rsidRPr="003348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334862">
        <w:rPr>
          <w:rFonts w:ascii="Times New Roman" w:eastAsia="Calibri" w:hAnsi="Times New Roman" w:cs="Times New Roman"/>
          <w:szCs w:val="28"/>
        </w:rPr>
        <w:t>ФИО</w:t>
      </w: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334862">
        <w:rPr>
          <w:rFonts w:ascii="Times New Roman" w:eastAsia="Calibri" w:hAnsi="Times New Roman" w:cs="Times New Roman"/>
          <w:szCs w:val="28"/>
        </w:rPr>
        <w:t>Исполнитель: ФИО</w:t>
      </w:r>
    </w:p>
    <w:p w:rsidR="00334862" w:rsidRPr="00334862" w:rsidRDefault="00334862" w:rsidP="00334862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334862">
        <w:rPr>
          <w:rFonts w:ascii="Times New Roman" w:eastAsia="Calibri" w:hAnsi="Times New Roman" w:cs="Times New Roman"/>
          <w:szCs w:val="28"/>
        </w:rPr>
        <w:t>Тел</w:t>
      </w:r>
      <w:proofErr w:type="gramStart"/>
      <w:r w:rsidRPr="00334862">
        <w:rPr>
          <w:rFonts w:ascii="Times New Roman" w:eastAsia="Calibri" w:hAnsi="Times New Roman" w:cs="Times New Roman"/>
          <w:szCs w:val="28"/>
        </w:rPr>
        <w:t>. (     ) _____________</w:t>
      </w:r>
      <w:proofErr w:type="gramEnd"/>
    </w:p>
    <w:p w:rsidR="00573AEC" w:rsidRDefault="00334862">
      <w:r>
        <w:t xml:space="preserve"> </w:t>
      </w:r>
    </w:p>
    <w:sectPr w:rsidR="005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2EA"/>
    <w:multiLevelType w:val="multilevel"/>
    <w:tmpl w:val="58C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FD"/>
    <w:rsid w:val="001F79FD"/>
    <w:rsid w:val="00334862"/>
    <w:rsid w:val="005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2015-03-18T04:30:00Z</dcterms:created>
  <dcterms:modified xsi:type="dcterms:W3CDTF">2015-03-18T04:30:00Z</dcterms:modified>
</cp:coreProperties>
</file>