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2A" w:rsidRPr="00CD6594" w:rsidRDefault="00A4752A" w:rsidP="00A475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A4752A" w:rsidRPr="00CD6594" w:rsidRDefault="00A4752A" w:rsidP="00A475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594">
        <w:rPr>
          <w:rFonts w:ascii="Times New Roman" w:hAnsi="Times New Roman" w:cs="Times New Roman"/>
          <w:b/>
          <w:sz w:val="28"/>
          <w:szCs w:val="28"/>
        </w:rPr>
        <w:t>МО технической направленности</w:t>
      </w:r>
    </w:p>
    <w:p w:rsidR="00A4752A" w:rsidRDefault="00A4752A" w:rsidP="00A4752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4B2B71">
        <w:rPr>
          <w:rFonts w:ascii="Times New Roman" w:hAnsi="Times New Roman"/>
          <w:sz w:val="28"/>
          <w:szCs w:val="28"/>
        </w:rPr>
        <w:t xml:space="preserve">        </w:t>
      </w:r>
      <w:r w:rsidR="00001923">
        <w:rPr>
          <w:rFonts w:ascii="Times New Roman" w:hAnsi="Times New Roman"/>
          <w:sz w:val="28"/>
          <w:szCs w:val="28"/>
        </w:rPr>
        <w:t xml:space="preserve">                   от 28.10.2022</w:t>
      </w:r>
    </w:p>
    <w:p w:rsidR="00A4752A" w:rsidRDefault="00A4752A" w:rsidP="00A475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4752A" w:rsidRDefault="004B2B71" w:rsidP="00A475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Присутствовало: 8</w:t>
      </w:r>
      <w:r w:rsidR="00A4752A">
        <w:rPr>
          <w:rFonts w:ascii="Times New Roman" w:hAnsi="Times New Roman"/>
          <w:sz w:val="28"/>
          <w:szCs w:val="28"/>
        </w:rPr>
        <w:t xml:space="preserve"> человека</w:t>
      </w:r>
    </w:p>
    <w:p w:rsidR="00A4752A" w:rsidRDefault="00A4752A" w:rsidP="00A475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Отсутствовало: 0</w:t>
      </w:r>
    </w:p>
    <w:p w:rsidR="00A4752A" w:rsidRDefault="00A4752A" w:rsidP="00A4752A">
      <w:pPr>
        <w:pStyle w:val="a3"/>
        <w:rPr>
          <w:rFonts w:ascii="Times New Roman" w:hAnsi="Times New Roman"/>
          <w:sz w:val="28"/>
          <w:szCs w:val="28"/>
        </w:rPr>
      </w:pPr>
    </w:p>
    <w:p w:rsidR="00A4752A" w:rsidRDefault="00A4752A" w:rsidP="00A475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3BD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4B2B71" w:rsidRPr="004B2B71" w:rsidRDefault="004B2B71" w:rsidP="004B2B71">
      <w:pPr>
        <w:framePr w:hSpace="180" w:wrap="around" w:vAnchor="text" w:hAnchor="margin" w:xAlign="center" w:y="16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«Развитие дополнительного образования в сфере технического творчества»</w:t>
      </w:r>
    </w:p>
    <w:p w:rsidR="004B2B71" w:rsidRPr="004B2B71" w:rsidRDefault="004B2B71" w:rsidP="004B2B71">
      <w:pPr>
        <w:framePr w:hSpace="180" w:wrap="around" w:vAnchor="text" w:hAnchor="margin" w:xAlign="center" w:y="16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71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Инновации в развитии творческих способностей детей с ОВЗ, как средство их успешной социализации.</w:t>
      </w:r>
    </w:p>
    <w:p w:rsidR="004B2B71" w:rsidRPr="004B2B71" w:rsidRDefault="004B2B71" w:rsidP="004B2B71">
      <w:pPr>
        <w:framePr w:hSpace="180" w:wrap="around" w:vAnchor="text" w:hAnchor="margin" w:xAlign="center" w:y="16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71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Дистанционное образование, как инновационная форма дополнительного образования.</w:t>
      </w:r>
    </w:p>
    <w:p w:rsidR="004B2B71" w:rsidRDefault="004B2B71" w:rsidP="004B2B71">
      <w:pPr>
        <w:pStyle w:val="a3"/>
        <w:rPr>
          <w:rFonts w:ascii="Times New Roman" w:hAnsi="Times New Roman"/>
          <w:sz w:val="28"/>
          <w:szCs w:val="28"/>
        </w:rPr>
      </w:pPr>
      <w:r w:rsidRPr="004B2B71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Личная страница педагога в сетевых педагогических сообществах - мастер-класс по созданию сайта.</w:t>
      </w:r>
    </w:p>
    <w:p w:rsidR="00892B36" w:rsidRDefault="00A4752A" w:rsidP="00892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042B">
        <w:rPr>
          <w:rFonts w:ascii="Times New Roman" w:hAnsi="Times New Roman" w:cs="Times New Roman"/>
          <w:sz w:val="28"/>
          <w:szCs w:val="28"/>
        </w:rPr>
        <w:t xml:space="preserve">По первому вопросу выступила методист Садовская Н.С., которая </w:t>
      </w:r>
      <w:r w:rsidR="00892B36" w:rsidRPr="00651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892B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рассказала о творческой деятельности.</w:t>
      </w:r>
      <w:r w:rsidR="00892B36" w:rsidRPr="00651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892B36" w:rsidRPr="00651516" w:rsidRDefault="00892B36" w:rsidP="00892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1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Творческая деятельность индивидуальна, а ее формирование и развитие у детей является актуальной проблемой в теории и практике воспитания и обучения детей.</w:t>
      </w:r>
    </w:p>
    <w:p w:rsidR="00892B36" w:rsidRDefault="00892B36" w:rsidP="00892B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1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способностей и дарований в значительной степени зависит от активной творческой деятельности самих людей. </w:t>
      </w:r>
      <w:r w:rsidRPr="0065151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Всестороннее развитие способностей, открывает  каждому человеку доступ к разным профессиям и формам деятельности</w:t>
      </w:r>
      <w:proofErr w:type="gramStart"/>
      <w:r w:rsidRPr="00651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ыступление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прилогается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892B36" w:rsidRDefault="00892B36" w:rsidP="00892B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 второму вопросу выступил педагог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образоания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Парнев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А.П. он познакомил с дистанционным обучением.</w:t>
      </w:r>
    </w:p>
    <w:p w:rsidR="00892B36" w:rsidRPr="00651516" w:rsidRDefault="00892B36" w:rsidP="00892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5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Дистанционное обучение</w:t>
      </w:r>
      <w:r w:rsidRPr="00651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совокупность информационных и коммуникационных технологий (ИКТ), обеспечивающих доставку обучаемым изучаемого материала, интерактивное взаимодействие обучаемых и преподавателей в процессе обучения, а также контроль за усвоением материала в виде сдачи тестов, логических схем, тест-тренингов, зачётов и экзаменов</w:t>
      </w:r>
      <w:proofErr w:type="gramStart"/>
      <w:r w:rsidRPr="00651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ыступление прилагается).</w:t>
      </w:r>
    </w:p>
    <w:p w:rsidR="00892B36" w:rsidRPr="00651516" w:rsidRDefault="00892B36" w:rsidP="00892B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A4752A" w:rsidRDefault="00DF491D" w:rsidP="00A475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DF491D" w:rsidRPr="001B042B" w:rsidRDefault="00892B36" w:rsidP="00A475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Педагогам дополнительного образования использовать в работе с учащимися</w:t>
      </w:r>
      <w:r w:rsidR="00295FD6">
        <w:rPr>
          <w:rFonts w:ascii="Times New Roman" w:hAnsi="Times New Roman" w:cs="Times New Roman"/>
          <w:sz w:val="28"/>
          <w:szCs w:val="28"/>
        </w:rPr>
        <w:t>, которые не могут посещать т/о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5FD6">
        <w:rPr>
          <w:rFonts w:ascii="Times New Roman" w:hAnsi="Times New Roman" w:cs="Times New Roman"/>
          <w:sz w:val="28"/>
          <w:szCs w:val="28"/>
        </w:rPr>
        <w:t>дистанционное обучение.</w:t>
      </w:r>
    </w:p>
    <w:p w:rsidR="00001923" w:rsidRDefault="00001923" w:rsidP="00A475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752A" w:rsidRPr="001B042B" w:rsidRDefault="00A4752A" w:rsidP="00A475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042B">
        <w:rPr>
          <w:rFonts w:ascii="Times New Roman" w:hAnsi="Times New Roman" w:cs="Times New Roman"/>
          <w:sz w:val="28"/>
          <w:szCs w:val="28"/>
        </w:rPr>
        <w:t xml:space="preserve"> Руководитель МО: Садовская Н.С.</w:t>
      </w:r>
    </w:p>
    <w:p w:rsidR="00A4752A" w:rsidRPr="001B042B" w:rsidRDefault="00A4752A" w:rsidP="00A475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752A" w:rsidRPr="001B042B" w:rsidRDefault="00A4752A" w:rsidP="00A475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3881" w:rsidRDefault="00133881"/>
    <w:p w:rsidR="00651516" w:rsidRDefault="00651516"/>
    <w:p w:rsidR="00651516" w:rsidRDefault="00651516"/>
    <w:p w:rsidR="00651516" w:rsidRDefault="00651516"/>
    <w:p w:rsidR="00651516" w:rsidRPr="00651516" w:rsidRDefault="00651516" w:rsidP="00651516">
      <w:pPr>
        <w:jc w:val="right"/>
        <w:rPr>
          <w:rFonts w:ascii="Times New Roman" w:hAnsi="Times New Roman" w:cs="Times New Roman"/>
          <w:sz w:val="28"/>
          <w:szCs w:val="28"/>
        </w:rPr>
      </w:pPr>
      <w:r w:rsidRPr="00651516">
        <w:rPr>
          <w:rFonts w:ascii="Times New Roman" w:hAnsi="Times New Roman" w:cs="Times New Roman"/>
          <w:sz w:val="28"/>
          <w:szCs w:val="28"/>
        </w:rPr>
        <w:t>Приложение</w:t>
      </w:r>
    </w:p>
    <w:p w:rsidR="00651516" w:rsidRPr="00651516" w:rsidRDefault="00651516" w:rsidP="006515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5151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РАЗВИТИЕ ТВОРЧЕСКИХ СПОСОБНОСТЕЙ  У ДЕТЕЙ С ОВЗ,</w:t>
      </w:r>
    </w:p>
    <w:p w:rsidR="00651516" w:rsidRPr="00651516" w:rsidRDefault="00651516" w:rsidP="006515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5151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КАК  СОЗДАНИЕ УСЛОВИЙ ДЛЯ  УСПЕШНОЙ СОЦИАЛИЗАЦИИ.</w:t>
      </w:r>
    </w:p>
    <w:p w:rsidR="00651516" w:rsidRPr="00651516" w:rsidRDefault="00651516" w:rsidP="0065151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5151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</w:p>
    <w:p w:rsidR="00651516" w:rsidRPr="00651516" w:rsidRDefault="00651516" w:rsidP="006515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1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«Творчество,- пишет </w:t>
      </w:r>
      <w:proofErr w:type="spellStart"/>
      <w:r w:rsidRPr="00651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В.В.Давыдов</w:t>
      </w:r>
      <w:proofErr w:type="spellEnd"/>
      <w:r w:rsidRPr="00651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- является уделом всех, оно является нормальным и постоянным спутником детского развития».</w:t>
      </w:r>
    </w:p>
    <w:p w:rsidR="00651516" w:rsidRPr="00651516" w:rsidRDefault="00651516" w:rsidP="00651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1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Творческая деятельность индивидуальна, а ее формирование и развитие у детей является актуальной проблемой в теории и практике воспитания и обучения детей.</w:t>
      </w:r>
    </w:p>
    <w:p w:rsidR="00651516" w:rsidRPr="00651516" w:rsidRDefault="00651516" w:rsidP="006515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1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способностей и дарований в значительной степени зависит от активной творческой деятельности самих людей. </w:t>
      </w:r>
      <w:r w:rsidRPr="0065151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Всестороннее развитие способностей, открывает  каждому человеку доступ к разным профессиям и формам деятельности</w:t>
      </w:r>
      <w:r w:rsidRPr="00651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651516" w:rsidRPr="00651516" w:rsidRDefault="00651516" w:rsidP="006515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1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Творчество даёт человеку переживание своей целостности. Оно отражает его внутренний мир, его стремления, желания, переживания. В момент творчества человек наиболее полно и глубоко переживает себя, как личность, осознает свою индивидуальность. Творческие задатки у разных детей разные. Они зависят от свойств нервной системы, ее «пластичности», эмоциональной чувствительности, темперамента и во многом определяются наследственностью. Кроме того, влияние на развитие способностей к творчеству оказывает среда, окружающая ребенка.</w:t>
      </w:r>
    </w:p>
    <w:p w:rsidR="00651516" w:rsidRPr="00651516" w:rsidRDefault="00651516" w:rsidP="006515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1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Творческая деятельность, имеет большое  значение в жизни человека, тем более она имеет большое  значение в жизни детей с ограниченными возможностями здоровья. В процессе творческой деятельности у ребенка с потребностями  усиливается ощущение собственной личностной ценности, активно строятся индивидуальные социальные контакты, возникает чувство внутреннего контроля и порядка. Кроме этого, творчество помогает справиться с внутренними трудностями, негативными переживаниями, которые кажутся непреодолимыми для ребенка. Свои чувства и эмоции, а также знания и отношения ребенку легче выразить с помощью зрительных образов, чем вербально, следует отметить, что некоторые дети ограничены или вообще лишены возможности говорить или слышать, тогда невербальное средство оказывается единственным инструментом, вскрывающим и проясняющим интенсивные чувства и убеждения.</w:t>
      </w:r>
    </w:p>
    <w:p w:rsidR="00651516" w:rsidRPr="00651516" w:rsidRDefault="00651516" w:rsidP="00651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1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Нельзя не учесть также тот факт, что средства  творчества предоставляют ребенку возможность для выражения деструктивных чувств, в социально приемлемой манере, понижая их активность или ликвидируя полностью. Если ребенок робок и боязлив, не уверен в своих силах, для него очень полезно творчество, независимо от сюжета, творческая деятельность,  позволяет ребенку выйти из состояния зажатости.</w:t>
      </w:r>
    </w:p>
    <w:p w:rsidR="00651516" w:rsidRPr="00651516" w:rsidRDefault="00651516" w:rsidP="006515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1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Дети с особенностями развития имеют множество ограничений в различных видах деятельности. Они не самостоятельны и нуждаются в постоянном сопровождении взрослого. Они лишены широких контактов, возможности получать опыт от других сверстников, которые есть у обычного ребенка. Их мотивация к различным видам деятельности и возможности приобретения навыков сильно ограничены. Трудности в освоении окружающего мира приводят к возникновению эмоциональных проблем у таких детей (страх, тревожность и т. д.). Часто мир для них кажется пугающим и опасным. Невозможность выразить свои переживания, например, в игре, как это происходит у обычных детей, приводит к возрастанию эмоционального напряжения, как следствие, к возникновению поведенческих проблем. Это становиться серьезным препятствием в развитии ребенка. Также нужно отметить, что познавательная активность ребенка зависит от уровня активности, а у ребенка с особенностями развития собственная активность снижена.</w:t>
      </w:r>
    </w:p>
    <w:p w:rsidR="00651516" w:rsidRPr="00651516" w:rsidRDefault="00651516" w:rsidP="006515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1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Огромный потенциал для развития детского творчества заключен в изобразительной и декоративной деятельности детей, источником чего является народное искусство.       Большинство педагогов нашей школы, и я в том числе, занимаемся с детьми декоративн</w:t>
      </w:r>
      <w:proofErr w:type="gramStart"/>
      <w:r w:rsidRPr="00651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о-</w:t>
      </w:r>
      <w:proofErr w:type="gramEnd"/>
      <w:r w:rsidRPr="00651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прикладным творчеством. Занятия прикладным творчеством направлены на  эстетическое развитие детей с ОВЗ. Успешное освоение творческой деятельности способствует интеллектуальному развитию ребенка, помогает в формировании других видов деятельности. Известно, что процесс изображения предметов и явлений окружающего мира сложен по своей природе и связан с развитием личности ребенка, с формированием его чувств и сознания. В процессе  усвоения детьми ряда  навыков происходит совершенствование тонкой моторики рук.</w:t>
      </w:r>
    </w:p>
    <w:p w:rsidR="00651516" w:rsidRPr="00651516" w:rsidRDefault="00651516" w:rsidP="006515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1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Материал для занятий подбирается с учетом темы, а также возрастных и индивидуальных особенностей детей. </w:t>
      </w:r>
      <w:proofErr w:type="gramStart"/>
      <w:r w:rsidRPr="00651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Для развития творческих способностей </w:t>
      </w:r>
      <w:proofErr w:type="spellStart"/>
      <w:r w:rsidRPr="00651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используютсяразные</w:t>
      </w:r>
      <w:proofErr w:type="spellEnd"/>
      <w:r w:rsidRPr="00651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техники: традиционные (аппликация, лепка, рукоделие) и нетрадиционные (рисование пластилином, свечой, восковыми мелками и утюгом;</w:t>
      </w:r>
      <w:proofErr w:type="gramEnd"/>
      <w:r w:rsidRPr="00651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витраж, коллаж с применением стружки, соломы, крупы, семян, пуговиц, </w:t>
      </w:r>
      <w:proofErr w:type="spellStart"/>
      <w:r w:rsidRPr="00651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скорлупы;декупаж</w:t>
      </w:r>
      <w:proofErr w:type="spellEnd"/>
      <w:r w:rsidRPr="00651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папье-маше, комбинированная аппликация – применение войлока, ткани, кружева, тесьмы, пряжи и </w:t>
      </w:r>
      <w:proofErr w:type="spellStart"/>
      <w:r w:rsidRPr="00651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т.д</w:t>
      </w:r>
      <w:proofErr w:type="spellEnd"/>
      <w:r w:rsidRPr="00651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), экспериментирование с различными художественными материалами,  дидактические игры, силуэтное и объемное моделирование, упражнения для составления орнамента, прорисовки элементов </w:t>
      </w:r>
      <w:proofErr w:type="spellStart"/>
      <w:r w:rsidRPr="00651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росписей</w:t>
      </w:r>
      <w:proofErr w:type="gramStart"/>
      <w:r w:rsidRPr="00651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.В</w:t>
      </w:r>
      <w:proofErr w:type="gramEnd"/>
      <w:r w:rsidRPr="00651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</w:t>
      </w:r>
      <w:proofErr w:type="spellEnd"/>
      <w:r w:rsidRPr="00651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необычное привлекает внимание детей, заставляет их удивляться. Творческая работа с разными художественными материалами и техникой стимулирует  интерес детей к  прикладному творчеству и  является необходимым условием формирования творческой личности ребенка. Как показывает опыт, использование нетрадиционной техники выводит ребенка за привычные рамки прикладного творчества, пробуждает  в них интерес к самостоятельному творчеству, к эксперименту, раскрепощает, помогает  детям избавиться от комплекса «я не умею», «у меня не получается», «я не </w:t>
      </w:r>
      <w:r w:rsidRPr="00651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сделаю правильно». Они начинают работать смелее, увереннее, независимо от степени  их способностей. Мнение, что  изобразительная деятельность доступна не всем, а только одаренным детям, теряет  обоснованность. Перечисленные техники привлекательны своеобразной художественной выразительностью, содержат элементы новизны, активизируют индивидуальные способности детей, дают  неограниченные возможности для импровизации сочетания самых разных материалов. Их можно и нужно расширять и совершенствовать с учетом возраста и интересов учащихся, а также с учетом индивидуального подхода к развитию  творческих способностей каждого ребенка.</w:t>
      </w:r>
    </w:p>
    <w:p w:rsidR="00651516" w:rsidRPr="00651516" w:rsidRDefault="00651516" w:rsidP="006515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1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Многогранная деятельность  детей на занятиях прикладным  творчеством создает положительные эмоции. Дети активно включаются в творчество, создают интересные индивидуальные и коллективные работы. Овладевая основами изображения, в процессе освоения разнообразных художественных материалов и техник дети не только глубже и полнее познают действительность, но и приобретают жизненно важные умения и навыки, необходимых для разнообразных современных профессий.  Творческое отношение к трудовой деятельности, эстетическое воспитание в труде оказывают  огромное влияние на формирование творческих сил человека, раздвигают рамки его представления о жизни, воспитывают художественный вкус и активизируют познание действительности.</w:t>
      </w:r>
    </w:p>
    <w:p w:rsidR="00651516" w:rsidRPr="00651516" w:rsidRDefault="00651516" w:rsidP="0065151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1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Главная цель педагога:</w:t>
      </w:r>
    </w:p>
    <w:p w:rsidR="00651516" w:rsidRPr="00651516" w:rsidRDefault="00651516" w:rsidP="0065151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1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-формирование способностей  к  творчеству, необходимых не только для искусства, но и для любой трудовой деятельности. Воспитание  интересной, творческой личности, способной к творческому труду в любом виде деятельности.</w:t>
      </w:r>
    </w:p>
    <w:p w:rsidR="00651516" w:rsidRPr="00651516" w:rsidRDefault="00651516" w:rsidP="0065151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1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 Задачи, способствующие достижению цели:</w:t>
      </w:r>
    </w:p>
    <w:p w:rsidR="00651516" w:rsidRPr="00651516" w:rsidRDefault="00651516" w:rsidP="0065151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1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развитие художественно-творческих, индивидуально выраженных способностей, образного мышления, воображения, фантазии, познавательной активности личности детей с ОВЗ в процессе  изобразительной деятельности;</w:t>
      </w:r>
    </w:p>
    <w:p w:rsidR="00651516" w:rsidRPr="00651516" w:rsidRDefault="00651516" w:rsidP="0065151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1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формирование  умений и навыков, необходимых для правильного ведения работы;</w:t>
      </w:r>
    </w:p>
    <w:p w:rsidR="00651516" w:rsidRPr="00651516" w:rsidRDefault="00651516" w:rsidP="0065151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1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совершенствование художественных способностей при работе с разными художественными материалами и техниками;</w:t>
      </w:r>
    </w:p>
    <w:p w:rsidR="00651516" w:rsidRPr="00651516" w:rsidRDefault="00651516" w:rsidP="0065151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1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стимулирование интереса к прикладному творчеству;</w:t>
      </w:r>
    </w:p>
    <w:p w:rsidR="00651516" w:rsidRPr="00651516" w:rsidRDefault="00651516" w:rsidP="0065151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1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воспитание нравственных качеств личности детей.</w:t>
      </w:r>
    </w:p>
    <w:p w:rsidR="00651516" w:rsidRPr="00651516" w:rsidRDefault="00651516" w:rsidP="0065151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1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Осуществляя педагогическую деятельность, я применяю особые ---методы художественно - эстетического воспитания:</w:t>
      </w:r>
    </w:p>
    <w:p w:rsidR="00651516" w:rsidRPr="00651516" w:rsidRDefault="00651516" w:rsidP="0065151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1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метод единства восприятия и созидания (эстетическое переживание можно выразить в собственной художественно-творческой деятельности);</w:t>
      </w:r>
    </w:p>
    <w:p w:rsidR="00651516" w:rsidRPr="00651516" w:rsidRDefault="00651516" w:rsidP="0065151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1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метод диалогичности (позволяет  детям общаться с произведением искусства, вступить с ним в диалог);</w:t>
      </w:r>
    </w:p>
    <w:p w:rsidR="00651516" w:rsidRPr="00651516" w:rsidRDefault="00651516" w:rsidP="0065151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1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метод сравнений (для  активизации мышления);</w:t>
      </w:r>
    </w:p>
    <w:p w:rsidR="00651516" w:rsidRPr="00651516" w:rsidRDefault="00651516" w:rsidP="0065151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1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 метод «открытий» (творческая деятельность  порождает новую  идею);</w:t>
      </w:r>
    </w:p>
    <w:p w:rsidR="00651516" w:rsidRPr="00651516" w:rsidRDefault="00651516" w:rsidP="0065151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1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метод педагогического ограничения (творческая свобода не беспредельная, а целенаправленная);</w:t>
      </w:r>
    </w:p>
    <w:p w:rsidR="00651516" w:rsidRPr="00651516" w:rsidRDefault="00651516" w:rsidP="0065151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1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метод  привлечения жизненного опыта детей;</w:t>
      </w:r>
    </w:p>
    <w:p w:rsidR="00651516" w:rsidRPr="00651516" w:rsidRDefault="00651516" w:rsidP="0065151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1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метод индивидуальной и коллективно-поисковой деятельности детей (стимулирует творческую активность  детей, помогает найти верное решение </w:t>
      </w:r>
      <w:proofErr w:type="gramStart"/>
      <w:r w:rsidRPr="00651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</w:t>
      </w:r>
      <w:proofErr w:type="gramEnd"/>
      <w:r w:rsidRPr="00651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возможных);</w:t>
      </w:r>
    </w:p>
    <w:p w:rsidR="00651516" w:rsidRPr="00651516" w:rsidRDefault="00651516" w:rsidP="0065151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1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визуально-аналитический метод (кроме рассматривания включает анализ);</w:t>
      </w:r>
    </w:p>
    <w:p w:rsidR="00651516" w:rsidRPr="00651516" w:rsidRDefault="00651516" w:rsidP="0065151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1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словесный метод;</w:t>
      </w:r>
    </w:p>
    <w:p w:rsidR="00651516" w:rsidRPr="00651516" w:rsidRDefault="00651516" w:rsidP="0065151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1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наглядный метод.</w:t>
      </w:r>
    </w:p>
    <w:p w:rsidR="00651516" w:rsidRPr="00651516" w:rsidRDefault="00651516" w:rsidP="0065151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1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Формы работы:</w:t>
      </w:r>
    </w:p>
    <w:p w:rsidR="00651516" w:rsidRPr="00651516" w:rsidRDefault="00651516" w:rsidP="0065151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1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индивидуально практическая деятельность на занятиях;</w:t>
      </w:r>
    </w:p>
    <w:p w:rsidR="00651516" w:rsidRPr="00651516" w:rsidRDefault="00651516" w:rsidP="0065151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1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коллективно - творческая деятельность детей с ОВЗ на групповых занятиях;</w:t>
      </w:r>
    </w:p>
    <w:p w:rsidR="00651516" w:rsidRPr="00651516" w:rsidRDefault="00651516" w:rsidP="0065151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1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проведение тематических, конкурсных  мероприятий;</w:t>
      </w:r>
    </w:p>
    <w:p w:rsidR="00651516" w:rsidRPr="00651516" w:rsidRDefault="00651516" w:rsidP="0065151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1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кружковая деятельность.</w:t>
      </w:r>
    </w:p>
    <w:p w:rsidR="00651516" w:rsidRPr="00651516" w:rsidRDefault="00651516" w:rsidP="0065151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1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нашей школе стало доброй традицией проводить творческие выставки  детских работ.</w:t>
      </w:r>
    </w:p>
    <w:p w:rsidR="00651516" w:rsidRPr="00651516" w:rsidRDefault="00651516" w:rsidP="006515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1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Итак: развитие творческих способностей, для детей с ОВЗ, имеет </w:t>
      </w:r>
      <w:proofErr w:type="gramStart"/>
      <w:r w:rsidRPr="00651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важное значение</w:t>
      </w:r>
      <w:proofErr w:type="gramEnd"/>
      <w:r w:rsidRPr="00651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так как способствует раскрытию личного потенциала, реализации себя, участие в творчестве и созидании, приобретение опыта успешности в конкретной области за счет своих способностей и трудолюбия. Ребёнок с ОВЗ, участвуя в творческой деятельности, может пройти путь от интереса, через приобретение конкретных  навыков</w:t>
      </w:r>
      <w:r w:rsidRPr="0065151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, к профессиональному самоопределению, что так же важно для успешной социализации</w:t>
      </w:r>
      <w:r w:rsidRPr="00651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 Развивая творческие способности у детей с ОВЗ, создаем условия для успешной адаптации в социум, равные возможности для дальнейшего существования в нем.</w:t>
      </w:r>
    </w:p>
    <w:p w:rsidR="00651516" w:rsidRPr="00651516" w:rsidRDefault="00651516" w:rsidP="00651516">
      <w:pPr>
        <w:rPr>
          <w:rFonts w:ascii="Times New Roman" w:eastAsia="Calibri" w:hAnsi="Times New Roman" w:cs="Times New Roman"/>
          <w:sz w:val="28"/>
          <w:szCs w:val="28"/>
        </w:rPr>
      </w:pPr>
    </w:p>
    <w:p w:rsidR="00651516" w:rsidRPr="00651516" w:rsidRDefault="00651516" w:rsidP="00651516">
      <w:pPr>
        <w:rPr>
          <w:rFonts w:ascii="Times New Roman" w:eastAsia="Calibri" w:hAnsi="Times New Roman" w:cs="Times New Roman"/>
          <w:sz w:val="28"/>
          <w:szCs w:val="28"/>
        </w:rPr>
      </w:pPr>
    </w:p>
    <w:p w:rsidR="00651516" w:rsidRPr="00651516" w:rsidRDefault="00651516" w:rsidP="00651516">
      <w:pPr>
        <w:rPr>
          <w:rFonts w:ascii="Times New Roman" w:eastAsia="Calibri" w:hAnsi="Times New Roman" w:cs="Times New Roman"/>
          <w:sz w:val="28"/>
          <w:szCs w:val="28"/>
        </w:rPr>
      </w:pPr>
    </w:p>
    <w:p w:rsidR="00651516" w:rsidRPr="00651516" w:rsidRDefault="00651516" w:rsidP="00651516">
      <w:pPr>
        <w:rPr>
          <w:rFonts w:ascii="Times New Roman" w:eastAsia="Calibri" w:hAnsi="Times New Roman" w:cs="Times New Roman"/>
          <w:sz w:val="28"/>
          <w:szCs w:val="28"/>
        </w:rPr>
      </w:pPr>
    </w:p>
    <w:p w:rsidR="00651516" w:rsidRPr="00651516" w:rsidRDefault="00651516" w:rsidP="00651516">
      <w:pPr>
        <w:rPr>
          <w:rFonts w:ascii="Times New Roman" w:eastAsia="Calibri" w:hAnsi="Times New Roman" w:cs="Times New Roman"/>
          <w:sz w:val="28"/>
          <w:szCs w:val="28"/>
        </w:rPr>
      </w:pPr>
    </w:p>
    <w:p w:rsidR="00651516" w:rsidRPr="00651516" w:rsidRDefault="00651516" w:rsidP="00651516">
      <w:pPr>
        <w:rPr>
          <w:rFonts w:ascii="Times New Roman" w:eastAsia="Calibri" w:hAnsi="Times New Roman" w:cs="Times New Roman"/>
          <w:sz w:val="28"/>
          <w:szCs w:val="28"/>
        </w:rPr>
      </w:pPr>
    </w:p>
    <w:p w:rsidR="00651516" w:rsidRPr="00651516" w:rsidRDefault="00651516" w:rsidP="00651516">
      <w:pPr>
        <w:rPr>
          <w:rFonts w:ascii="Times New Roman" w:eastAsia="Calibri" w:hAnsi="Times New Roman" w:cs="Times New Roman"/>
          <w:sz w:val="28"/>
          <w:szCs w:val="28"/>
        </w:rPr>
      </w:pPr>
    </w:p>
    <w:p w:rsidR="00651516" w:rsidRPr="00651516" w:rsidRDefault="00651516" w:rsidP="00651516">
      <w:pPr>
        <w:rPr>
          <w:rFonts w:ascii="Times New Roman" w:eastAsia="Calibri" w:hAnsi="Times New Roman" w:cs="Times New Roman"/>
          <w:sz w:val="28"/>
          <w:szCs w:val="28"/>
        </w:rPr>
      </w:pPr>
    </w:p>
    <w:p w:rsidR="00651516" w:rsidRPr="00651516" w:rsidRDefault="00651516" w:rsidP="00651516">
      <w:pPr>
        <w:rPr>
          <w:rFonts w:ascii="Times New Roman" w:eastAsia="Calibri" w:hAnsi="Times New Roman" w:cs="Times New Roman"/>
          <w:sz w:val="28"/>
          <w:szCs w:val="28"/>
        </w:rPr>
      </w:pPr>
    </w:p>
    <w:p w:rsidR="00651516" w:rsidRPr="00651516" w:rsidRDefault="00651516" w:rsidP="00651516">
      <w:pPr>
        <w:rPr>
          <w:rFonts w:ascii="Times New Roman" w:eastAsia="Calibri" w:hAnsi="Times New Roman" w:cs="Times New Roman"/>
          <w:sz w:val="28"/>
          <w:szCs w:val="28"/>
        </w:rPr>
      </w:pPr>
    </w:p>
    <w:p w:rsidR="00651516" w:rsidRPr="008524E1" w:rsidRDefault="00651516" w:rsidP="006515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8524E1">
        <w:rPr>
          <w:rFonts w:ascii="Verdana" w:eastAsia="Times New Roman" w:hAnsi="Verdana" w:cs="Times New Roman"/>
          <w:sz w:val="32"/>
          <w:szCs w:val="32"/>
          <w:lang w:eastAsia="ru-RU"/>
        </w:rPr>
        <w:t>Дистанционное образование</w:t>
      </w:r>
    </w:p>
    <w:p w:rsidR="00651516" w:rsidRPr="008524E1" w:rsidRDefault="00651516" w:rsidP="006515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8524E1">
        <w:rPr>
          <w:rFonts w:ascii="Verdana" w:eastAsia="Times New Roman" w:hAnsi="Verdana" w:cs="Times New Roman"/>
          <w:sz w:val="32"/>
          <w:szCs w:val="32"/>
          <w:lang w:eastAsia="ru-RU"/>
        </w:rPr>
        <w:t>как инновационная форма обучения</w:t>
      </w:r>
    </w:p>
    <w:p w:rsidR="00651516" w:rsidRPr="00651516" w:rsidRDefault="00651516" w:rsidP="00892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Нововведения, или инновации, характерны для любой профессиональной деятельности человека и поэтому естественно становятся предметом изучения, анализа и внедрения. Инновации сами по себе не возникают, они являются результатом научных поисков, передового педагогического опыта отдельных преподавателей и целых коллективов. Этот процесс не может быть стихийным, он нуждается в управлении.</w:t>
      </w:r>
    </w:p>
    <w:p w:rsidR="00651516" w:rsidRPr="00651516" w:rsidRDefault="00651516" w:rsidP="00892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контексте инновационной стратегии целостного педагогического процесса в профессиональном образовании существенно возрастает роль ректора ВУЗа, деканов и преподавателей как непосредственных носителей новаторских процессов. При всем многообразии технологий обучения: дидактических, компьютерных, проблемных, модульных и других — реализация ведущих педагогических процессов остается за преподавателями. С внедрением в учебный процесс современных технологий преподаватель все более осваивает функции консультанта, советчика. Это требует от них специальной психолого-педагогической подготовки, т. к. в профессиональной деятельности педагога реализуются не только специальные, предметные знания в области педагогики и психологии, технологии обучения. На этой базе формируется готовность к восприятию, оценке и реализации педагогических инноваций.</w:t>
      </w:r>
    </w:p>
    <w:p w:rsidR="00651516" w:rsidRPr="00651516" w:rsidRDefault="00651516" w:rsidP="00892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«инновация» означает новшество, новизну, изменение; инновация как средство и процесс предполагает введение чего-либо нового. Применительно к педагогическому процессу в профессиональном образовании инновация означает введение нового в цели, содержание, методы и формы обучения, организацию совместной деятельности преподавателей и студентов.</w:t>
      </w:r>
    </w:p>
    <w:p w:rsidR="00651516" w:rsidRPr="00651516" w:rsidRDefault="00651516" w:rsidP="00892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общественного прогресса, ранее сосредоточенные в сфере технологий, сегодня концентрируются в информационной сфере. Считается, что ХХ</w:t>
      </w:r>
      <w:proofErr w:type="gramStart"/>
      <w:r w:rsidRPr="00651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</w:t>
      </w:r>
      <w:proofErr w:type="gramEnd"/>
      <w:r w:rsidRPr="00651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век будет веком информатики, а современный этап характеризуется как телекоммуникационный.</w:t>
      </w:r>
    </w:p>
    <w:p w:rsidR="00651516" w:rsidRPr="00651516" w:rsidRDefault="00651516" w:rsidP="00892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Исходя из того, что профессиональные знания стареют очень быстро, необходимо их постоянное совершенствование. Учиться всю жизнь, совмещая это с работой?</w:t>
      </w:r>
    </w:p>
    <w:p w:rsidR="00651516" w:rsidRPr="00651516" w:rsidRDefault="00651516" w:rsidP="00892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такая потребность, а также появление информационных и компьютерных технологий привели к созданию дистанционного обучения.</w:t>
      </w:r>
    </w:p>
    <w:p w:rsidR="00651516" w:rsidRPr="00651516" w:rsidRDefault="00651516" w:rsidP="00892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последние десятилетия дистанционные образовательные технологии в России получили интенсивное развитие. Министерством образования РФ разработано специальное направление, научно-методическая программа, выделены средства на развитие и становление дистанционного образования.</w:t>
      </w:r>
    </w:p>
    <w:p w:rsidR="00651516" w:rsidRPr="00651516" w:rsidRDefault="00651516" w:rsidP="00892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Оно берёт начало в Европе в конце XVIII века с появлением регулярной и доступной почтовой связи, когда возникло «корреспондентское обучение». Учащиеся по почте получали учебные материалы, переписывались с </w:t>
      </w:r>
      <w:r w:rsidRPr="00651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педагогами и сдавали экзамены доверенному лицу или в виде научной работы. В России данный метод появился в конце XIX века.</w:t>
      </w:r>
    </w:p>
    <w:p w:rsidR="00651516" w:rsidRPr="00651516" w:rsidRDefault="00651516" w:rsidP="00892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Появление в начале XX века телеграфа, телефона, а затем радио и телевидения внесло изменения в дистанционные методы обучения, аудитория обучения возросла в сотни раз. Многие ещё помнят обучающие телепередачи на советском телевидении, которые шли, начиная с 50-х годов. Однако у телевидения и радио был существенный недостаток — у учащегося не было обратной связи.</w:t>
      </w:r>
    </w:p>
    <w:p w:rsidR="00651516" w:rsidRPr="00651516" w:rsidRDefault="00651516" w:rsidP="00892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XXI веке доступность персональных компьютеров и Интернета появилась возможность общаться и получать обратную связь от любого ученика, где бы он ни находился. Распространение «быстрого интернета» дало возможность использовать ауди</w:t>
      </w:r>
      <w:proofErr w:type="gramStart"/>
      <w:r w:rsidRPr="00651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651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видеотрансляции, аудио- и видеоконференции, интернет-конференции, интернет-трансляции, а также онлайн-симуляторы и игры-менеджеры, имитирующие процессы обучения, дающие базовые навыки управления как маленькой компанией, так и крупной.</w:t>
      </w:r>
    </w:p>
    <w:p w:rsidR="00651516" w:rsidRPr="00651516" w:rsidRDefault="00651516" w:rsidP="00892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дистанционное обучение?</w:t>
      </w:r>
    </w:p>
    <w:p w:rsidR="00651516" w:rsidRPr="00651516" w:rsidRDefault="00651516" w:rsidP="00892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15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Дистанционное обучение</w:t>
      </w:r>
      <w:r w:rsidRPr="00651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совокупность информационных и коммуникационных технологий (ИКТ), обеспечивающих доставку обучаемым изучаемого материала, интерактивное взаимодействие обучаемых и преподавателей в процессе обучения, а также контроль за усвоением материала в виде сдачи тестов, логических схем, тест-тренингов, зачётов и экзаменов.</w:t>
      </w:r>
      <w:proofErr w:type="gramEnd"/>
    </w:p>
    <w:p w:rsidR="00651516" w:rsidRPr="00651516" w:rsidRDefault="00651516" w:rsidP="00892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5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Основными компонентами</w:t>
      </w:r>
      <w:r w:rsidRPr="00651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651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651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являются:</w:t>
      </w:r>
    </w:p>
    <w:p w:rsidR="00651516" w:rsidRPr="00651516" w:rsidRDefault="00651516" w:rsidP="00892B3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интерактивная обратная связь между обучаемым и средством обучения;</w:t>
      </w:r>
    </w:p>
    <w:p w:rsidR="00651516" w:rsidRPr="00651516" w:rsidRDefault="00651516" w:rsidP="00892B3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компьютерная визуализация учебной информации;</w:t>
      </w:r>
    </w:p>
    <w:p w:rsidR="00651516" w:rsidRPr="00651516" w:rsidRDefault="00651516" w:rsidP="00892B3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архивное хранение больших объемов информации, их передача и обработка;</w:t>
      </w:r>
    </w:p>
    <w:p w:rsidR="00651516" w:rsidRPr="00651516" w:rsidRDefault="00651516" w:rsidP="00892B3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автоматизация процессов информационно-поисковой деятельности и методического обеспечения, а также контроля результатов усвоения учебного материала.</w:t>
      </w:r>
    </w:p>
    <w:p w:rsidR="00651516" w:rsidRPr="00651516" w:rsidRDefault="00651516" w:rsidP="00892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51516" w:rsidRPr="00651516" w:rsidRDefault="00651516" w:rsidP="00892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51516" w:rsidRPr="00651516" w:rsidRDefault="00651516" w:rsidP="00892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51516" w:rsidRPr="00651516" w:rsidRDefault="00651516" w:rsidP="00892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51516" w:rsidRPr="00651516" w:rsidRDefault="00651516" w:rsidP="00892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51516" w:rsidRPr="00651516" w:rsidRDefault="00651516" w:rsidP="00892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51516" w:rsidRPr="00651516" w:rsidRDefault="00651516" w:rsidP="00892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51516" w:rsidRDefault="00651516" w:rsidP="00892B36">
      <w:pPr>
        <w:jc w:val="both"/>
      </w:pPr>
    </w:p>
    <w:sectPr w:rsidR="00651516" w:rsidSect="0014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5EA7"/>
    <w:multiLevelType w:val="multilevel"/>
    <w:tmpl w:val="1248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12AD0"/>
    <w:multiLevelType w:val="hybridMultilevel"/>
    <w:tmpl w:val="9F98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91D6F"/>
    <w:multiLevelType w:val="multilevel"/>
    <w:tmpl w:val="A7F8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655DC0"/>
    <w:multiLevelType w:val="hybridMultilevel"/>
    <w:tmpl w:val="3F5C2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C3E1D"/>
    <w:multiLevelType w:val="multilevel"/>
    <w:tmpl w:val="29C0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52A"/>
    <w:rsid w:val="00001923"/>
    <w:rsid w:val="00133881"/>
    <w:rsid w:val="00295FD6"/>
    <w:rsid w:val="004B2B71"/>
    <w:rsid w:val="00593FB1"/>
    <w:rsid w:val="00651516"/>
    <w:rsid w:val="007A6DB5"/>
    <w:rsid w:val="008524E1"/>
    <w:rsid w:val="00892B36"/>
    <w:rsid w:val="00A4752A"/>
    <w:rsid w:val="00DF491D"/>
    <w:rsid w:val="00F4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4752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A4752A"/>
  </w:style>
  <w:style w:type="paragraph" w:styleId="a5">
    <w:name w:val="List Paragraph"/>
    <w:basedOn w:val="a"/>
    <w:uiPriority w:val="34"/>
    <w:qFormat/>
    <w:rsid w:val="00A4752A"/>
    <w:pPr>
      <w:ind w:left="720"/>
      <w:contextualSpacing/>
    </w:pPr>
  </w:style>
  <w:style w:type="paragraph" w:customStyle="1" w:styleId="Style3">
    <w:name w:val="Style3"/>
    <w:basedOn w:val="a"/>
    <w:rsid w:val="00F439B0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F439B0"/>
    <w:rPr>
      <w:rFonts w:ascii="Times New Roman" w:hAnsi="Times New Roman" w:cs="Times New Roman"/>
      <w:sz w:val="26"/>
      <w:szCs w:val="26"/>
    </w:rPr>
  </w:style>
  <w:style w:type="paragraph" w:customStyle="1" w:styleId="nospacing">
    <w:name w:val="nospacing"/>
    <w:basedOn w:val="a"/>
    <w:rsid w:val="004B2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94D7C-C2DC-45C9-8D66-74C74B8B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2021-01-22T05:49:00Z</cp:lastPrinted>
  <dcterms:created xsi:type="dcterms:W3CDTF">2021-01-22T04:21:00Z</dcterms:created>
  <dcterms:modified xsi:type="dcterms:W3CDTF">2022-06-23T03:15:00Z</dcterms:modified>
</cp:coreProperties>
</file>